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CC4DB" w14:textId="5C493D93" w:rsidR="00BF12F6" w:rsidRDefault="0096041B" w:rsidP="0096041B">
      <w:pPr>
        <w:spacing w:after="0"/>
      </w:pPr>
      <w:r>
        <w:t>Radio Eye 2021 Annual Report</w:t>
      </w:r>
    </w:p>
    <w:p w14:paraId="00CC123A" w14:textId="77777777" w:rsidR="0096041B" w:rsidRDefault="0096041B" w:rsidP="0096041B">
      <w:pPr>
        <w:spacing w:after="0"/>
      </w:pPr>
    </w:p>
    <w:p w14:paraId="1B97167C" w14:textId="68B580FE" w:rsidR="00602ED2" w:rsidRDefault="00602ED2" w:rsidP="0096041B">
      <w:pPr>
        <w:spacing w:after="0"/>
      </w:pPr>
      <w:r>
        <w:t>Image description: O</w:t>
      </w:r>
      <w:r w:rsidRPr="00602ED2">
        <w:t>lder white man wearing headphones with a mic sits at a wooden table and smiles at the Camera</w:t>
      </w:r>
    </w:p>
    <w:p w14:paraId="383D5DAA" w14:textId="77777777" w:rsidR="00602ED2" w:rsidRDefault="00602ED2" w:rsidP="0096041B">
      <w:pPr>
        <w:spacing w:after="0"/>
      </w:pPr>
    </w:p>
    <w:p w14:paraId="2BD61519" w14:textId="0E464122" w:rsidR="0096041B" w:rsidRDefault="0096041B" w:rsidP="0096041B">
      <w:pPr>
        <w:spacing w:after="0"/>
      </w:pPr>
      <w:r>
        <w:t>Number of Listeners: 9,205</w:t>
      </w:r>
    </w:p>
    <w:p w14:paraId="5423FAF9" w14:textId="77777777" w:rsidR="0096041B" w:rsidRDefault="0096041B" w:rsidP="0096041B">
      <w:pPr>
        <w:spacing w:after="0"/>
      </w:pPr>
    </w:p>
    <w:p w14:paraId="75E93FDC" w14:textId="036012F7" w:rsidR="0096041B" w:rsidRDefault="0096041B" w:rsidP="0096041B">
      <w:pPr>
        <w:spacing w:after="0"/>
      </w:pPr>
      <w:r>
        <w:t>Number of Volunteers: 125</w:t>
      </w:r>
    </w:p>
    <w:p w14:paraId="17C44A20" w14:textId="77777777" w:rsidR="0096041B" w:rsidRDefault="0096041B" w:rsidP="0096041B">
      <w:pPr>
        <w:spacing w:after="0"/>
      </w:pPr>
    </w:p>
    <w:p w14:paraId="638F10BF" w14:textId="5556197A" w:rsidR="0096041B" w:rsidRDefault="0096041B" w:rsidP="0096041B">
      <w:pPr>
        <w:spacing w:after="0"/>
      </w:pPr>
      <w:r>
        <w:t>954 hours of programming listened to by phone</w:t>
      </w:r>
    </w:p>
    <w:p w14:paraId="631C31C3" w14:textId="77777777" w:rsidR="0096041B" w:rsidRDefault="0096041B" w:rsidP="0096041B">
      <w:pPr>
        <w:spacing w:after="0"/>
      </w:pPr>
    </w:p>
    <w:p w14:paraId="4D5B439D" w14:textId="4BADFAE1" w:rsidR="0096041B" w:rsidRDefault="0096041B" w:rsidP="0096041B">
      <w:pPr>
        <w:spacing w:after="0"/>
      </w:pPr>
      <w:r>
        <w:t>109,666 worldwide podcast downloads</w:t>
      </w:r>
    </w:p>
    <w:p w14:paraId="6C7E58EF" w14:textId="77777777" w:rsidR="0096041B" w:rsidRDefault="0096041B" w:rsidP="0096041B">
      <w:pPr>
        <w:spacing w:after="0"/>
      </w:pPr>
    </w:p>
    <w:p w14:paraId="217AD792" w14:textId="4626C8CD" w:rsidR="0096041B" w:rsidRDefault="0096041B" w:rsidP="0096041B">
      <w:pPr>
        <w:spacing w:after="0"/>
      </w:pPr>
      <w:r>
        <w:t>6,311 hours of programming listened to by internet</w:t>
      </w:r>
    </w:p>
    <w:p w14:paraId="58F2439A" w14:textId="77777777" w:rsidR="0096041B" w:rsidRDefault="0096041B" w:rsidP="0096041B">
      <w:pPr>
        <w:spacing w:after="0"/>
      </w:pPr>
    </w:p>
    <w:p w14:paraId="3F7A0174" w14:textId="74374016" w:rsidR="0096041B" w:rsidRDefault="0096041B" w:rsidP="0096041B">
      <w:pPr>
        <w:spacing w:after="0"/>
      </w:pPr>
      <w:r>
        <w:t>Quote from listener: “</w:t>
      </w:r>
      <w:r w:rsidRPr="0096041B">
        <w:t>Radio Eye broadens your scope and awareness, you learn new things, you feel less</w:t>
      </w:r>
      <w:r>
        <w:t xml:space="preserve"> </w:t>
      </w:r>
      <w:r w:rsidRPr="0096041B">
        <w:t>inhibited. It allows you to do things you used to do before you got disabled.” ~Jaime, listener since 2016</w:t>
      </w:r>
    </w:p>
    <w:p w14:paraId="06A281DC" w14:textId="611850B2" w:rsidR="0096041B" w:rsidRDefault="0096041B" w:rsidP="0096041B">
      <w:pPr>
        <w:spacing w:after="0"/>
      </w:pPr>
    </w:p>
    <w:p w14:paraId="7CDCB020" w14:textId="0EEAB016" w:rsidR="0096041B" w:rsidRDefault="0096041B" w:rsidP="0096041B">
      <w:pPr>
        <w:spacing w:after="0"/>
      </w:pPr>
      <w:r>
        <w:t xml:space="preserve">Now serving Western Kentucky! </w:t>
      </w:r>
      <w:r w:rsidRPr="0096041B">
        <w:t>We added a fifth broadcast stream in June and began reading Western Kentucky newspapers. Now available by phone and streaming.</w:t>
      </w:r>
    </w:p>
    <w:p w14:paraId="5C71FAB5" w14:textId="1BABCCDF" w:rsidR="0096041B" w:rsidRDefault="0096041B" w:rsidP="0096041B">
      <w:pPr>
        <w:spacing w:after="0"/>
      </w:pPr>
    </w:p>
    <w:p w14:paraId="28DF35B2" w14:textId="55D7A28E" w:rsidR="0096041B" w:rsidRDefault="0096041B" w:rsidP="0096041B">
      <w:pPr>
        <w:spacing w:after="0"/>
      </w:pPr>
      <w:r>
        <w:t xml:space="preserve">Listener Survey Results: </w:t>
      </w:r>
      <w:r w:rsidRPr="0096041B">
        <w:t>65 listeners completed the 2021 listener survey. The survey was distributed by mail, email, and telephone. Listeners listened to an average of 5 shows.</w:t>
      </w:r>
    </w:p>
    <w:p w14:paraId="4C840684" w14:textId="7FFAC320" w:rsidR="0096041B" w:rsidRDefault="0096041B" w:rsidP="0096041B">
      <w:pPr>
        <w:spacing w:after="0"/>
      </w:pPr>
    </w:p>
    <w:p w14:paraId="521CA646" w14:textId="21B5A2EE" w:rsidR="0096041B" w:rsidRDefault="0096041B" w:rsidP="0096041B">
      <w:pPr>
        <w:spacing w:after="0"/>
      </w:pPr>
      <w:r>
        <w:t>Favorite shows on live broadcast: (</w:t>
      </w:r>
      <w:r>
        <w:t>1</w:t>
      </w:r>
      <w:r>
        <w:t xml:space="preserve">) </w:t>
      </w:r>
      <w:r>
        <w:t>Lexington Herald Leader - 60%</w:t>
      </w:r>
      <w:r>
        <w:t>; (</w:t>
      </w:r>
      <w:r>
        <w:t>2</w:t>
      </w:r>
      <w:r>
        <w:t xml:space="preserve">) </w:t>
      </w:r>
      <w:r>
        <w:t>Louisville Courier Journal - 58%</w:t>
      </w:r>
      <w:r>
        <w:t xml:space="preserve">; (3) </w:t>
      </w:r>
      <w:r>
        <w:t>Regional Newspapers - 55%</w:t>
      </w:r>
      <w:r>
        <w:t xml:space="preserve">; and (4) </w:t>
      </w:r>
      <w:r>
        <w:t>Tie between New York Times and Sports News - 33%</w:t>
      </w:r>
    </w:p>
    <w:p w14:paraId="503859F4" w14:textId="1CDFC926" w:rsidR="0096041B" w:rsidRDefault="0096041B" w:rsidP="0096041B">
      <w:pPr>
        <w:spacing w:after="0"/>
      </w:pPr>
    </w:p>
    <w:p w14:paraId="503472AC" w14:textId="169A7C12" w:rsidR="0096041B" w:rsidRDefault="0096041B" w:rsidP="0096041B">
      <w:pPr>
        <w:spacing w:after="0"/>
      </w:pPr>
      <w:r>
        <w:t xml:space="preserve">Most listened to podcasts: (1) </w:t>
      </w:r>
      <w:r>
        <w:t>National Geographic</w:t>
      </w:r>
      <w:r>
        <w:t xml:space="preserve">; (2) </w:t>
      </w:r>
      <w:r>
        <w:t>Book Series</w:t>
      </w:r>
      <w:r>
        <w:t xml:space="preserve">; (3) </w:t>
      </w:r>
      <w:r>
        <w:t>Louisville Business First</w:t>
      </w:r>
      <w:r>
        <w:t xml:space="preserve">; (4) </w:t>
      </w:r>
      <w:r>
        <w:t>Louisville Courier Journal</w:t>
      </w:r>
      <w:r>
        <w:t xml:space="preserve">; and (5) </w:t>
      </w:r>
      <w:r>
        <w:t>Grocery Show</w:t>
      </w:r>
    </w:p>
    <w:p w14:paraId="3F968E7D" w14:textId="0DE523FC" w:rsidR="0096041B" w:rsidRDefault="0096041B" w:rsidP="0096041B">
      <w:pPr>
        <w:spacing w:after="0"/>
      </w:pPr>
    </w:p>
    <w:p w14:paraId="2AA23478" w14:textId="13A7C3D4" w:rsidR="0096041B" w:rsidRDefault="0096041B" w:rsidP="0096041B">
      <w:pPr>
        <w:spacing w:after="0"/>
      </w:pPr>
      <w:r w:rsidRPr="0096041B">
        <w:t>New Programs: Bowling Green Daily News, Murray Ledger and Times, Elizabethtown's The News Enterprise, The Paducah Sun, Madisonville's The Messenger, and Henderson's The Gleaner</w:t>
      </w:r>
    </w:p>
    <w:p w14:paraId="26105D81" w14:textId="5CDFEE43" w:rsidR="0096041B" w:rsidRDefault="0096041B" w:rsidP="0096041B">
      <w:pPr>
        <w:spacing w:after="0"/>
      </w:pPr>
    </w:p>
    <w:p w14:paraId="15C4565C" w14:textId="2BFD0D2D" w:rsidR="0096041B" w:rsidRDefault="0096041B" w:rsidP="0096041B">
      <w:pPr>
        <w:spacing w:after="0"/>
      </w:pPr>
      <w:r>
        <w:t xml:space="preserve">Listener quote: </w:t>
      </w:r>
      <w:r w:rsidRPr="0096041B">
        <w:t>“Radio Eye has become an information source for me and a livelihood. It is informative and impacts my life my keeping me abreast of news and my surroundings. I was given a radio from the office of Radio Eye, which I listen to on a daily basis.” ~Amos, listener since 2018</w:t>
      </w:r>
    </w:p>
    <w:p w14:paraId="25EF455A" w14:textId="6744448A" w:rsidR="0096041B" w:rsidRDefault="0096041B" w:rsidP="0096041B">
      <w:pPr>
        <w:spacing w:after="0"/>
      </w:pPr>
    </w:p>
    <w:p w14:paraId="410660D6" w14:textId="7E01F7A7" w:rsidR="0096041B" w:rsidRDefault="0096041B" w:rsidP="0096041B">
      <w:pPr>
        <w:spacing w:after="0"/>
      </w:pPr>
      <w:r>
        <w:t>How Listening to Radio Eye Affects Their Lives</w:t>
      </w:r>
      <w:r w:rsidR="000813BA">
        <w:t xml:space="preserve"> (3 ways)</w:t>
      </w:r>
    </w:p>
    <w:p w14:paraId="2C86AB3E" w14:textId="456440D1" w:rsidR="000813BA" w:rsidRDefault="000813BA" w:rsidP="0096041B">
      <w:pPr>
        <w:spacing w:after="0"/>
      </w:pPr>
    </w:p>
    <w:p w14:paraId="32175CDB" w14:textId="1903FC95" w:rsidR="000813BA" w:rsidRDefault="000813BA" w:rsidP="000813BA">
      <w:pPr>
        <w:spacing w:after="0"/>
      </w:pPr>
      <w:r>
        <w:t xml:space="preserve">Isolation/Community Connection: </w:t>
      </w:r>
      <w:r>
        <w:t>48% said their disability made them feel isolated. Of that, 83% said Radio Eye helped them feel less isolated.</w:t>
      </w:r>
      <w:r>
        <w:t xml:space="preserve"> </w:t>
      </w:r>
      <w:r>
        <w:t>74% talked with family or friends about Radio Eye programming. 16% attended an in-person or virtual event (up from 11% in 2020). 82% feel happier with Radio Eye in their lives.</w:t>
      </w:r>
    </w:p>
    <w:p w14:paraId="48FDA3A4" w14:textId="457B974E" w:rsidR="000813BA" w:rsidRDefault="000813BA" w:rsidP="000813BA">
      <w:pPr>
        <w:spacing w:after="0"/>
      </w:pPr>
    </w:p>
    <w:p w14:paraId="3168652D" w14:textId="52C4BAF2" w:rsidR="000813BA" w:rsidRDefault="000813BA" w:rsidP="000813BA">
      <w:pPr>
        <w:spacing w:after="0"/>
      </w:pPr>
      <w:r>
        <w:lastRenderedPageBreak/>
        <w:t xml:space="preserve">Informed on local, state and national events: </w:t>
      </w:r>
      <w:r>
        <w:t>84% felt informed about politicians and political candidates. 87% felt informed about local news and issues.</w:t>
      </w:r>
      <w:r>
        <w:t xml:space="preserve"> </w:t>
      </w:r>
      <w:r>
        <w:t>73% felt informed about local services.</w:t>
      </w:r>
    </w:p>
    <w:p w14:paraId="7C8D994B" w14:textId="6044A5B6" w:rsidR="0096041B" w:rsidRDefault="0096041B" w:rsidP="0096041B">
      <w:pPr>
        <w:spacing w:after="0"/>
      </w:pPr>
    </w:p>
    <w:p w14:paraId="4496221D" w14:textId="32AF4FEA" w:rsidR="000813BA" w:rsidRDefault="000813BA" w:rsidP="000813BA">
      <w:pPr>
        <w:spacing w:after="0"/>
      </w:pPr>
      <w:r>
        <w:t xml:space="preserve">Health Issues: </w:t>
      </w:r>
      <w:r>
        <w:t>14% talked with their health care provider about Radio Eye health programming (up from 5% in 2020).</w:t>
      </w:r>
      <w:r>
        <w:t xml:space="preserve"> </w:t>
      </w:r>
      <w:r>
        <w:t>71% know more about health issues affecting them or their community.</w:t>
      </w:r>
    </w:p>
    <w:p w14:paraId="0A999289" w14:textId="40975308" w:rsidR="000813BA" w:rsidRDefault="000813BA" w:rsidP="000813BA">
      <w:pPr>
        <w:spacing w:after="0"/>
      </w:pPr>
    </w:p>
    <w:p w14:paraId="08593BC4" w14:textId="7BD7D9F4" w:rsidR="000813BA" w:rsidRDefault="000813BA" w:rsidP="000813BA">
      <w:pPr>
        <w:spacing w:after="0"/>
      </w:pPr>
      <w:r>
        <w:t>Cities with most podcast listeners: (1) Louisville, (2) Lexington, and (3) Bowling Green</w:t>
      </w:r>
    </w:p>
    <w:p w14:paraId="22D14EFE" w14:textId="52D028BC" w:rsidR="000813BA" w:rsidRDefault="000813BA" w:rsidP="000813BA">
      <w:pPr>
        <w:spacing w:after="0"/>
      </w:pPr>
    </w:p>
    <w:p w14:paraId="16B7928F" w14:textId="6D2CFCD9" w:rsidR="000813BA" w:rsidRDefault="000813BA" w:rsidP="000813BA">
      <w:pPr>
        <w:spacing w:after="0"/>
      </w:pPr>
      <w:r>
        <w:t xml:space="preserve">Listeners by region: </w:t>
      </w:r>
      <w:r>
        <w:t>Central Kentucky: 3,338</w:t>
      </w:r>
      <w:r>
        <w:t xml:space="preserve">; </w:t>
      </w:r>
      <w:r>
        <w:t>Greater Louisville Area: 3,568</w:t>
      </w:r>
      <w:r>
        <w:t xml:space="preserve">; </w:t>
      </w:r>
      <w:r>
        <w:t>Eastern Kentucky: 928</w:t>
      </w:r>
      <w:r>
        <w:t>; Morehead: 79; Western Kentucky: 28; and unknown: 1,264</w:t>
      </w:r>
    </w:p>
    <w:p w14:paraId="71ED118E" w14:textId="2EC77730" w:rsidR="000813BA" w:rsidRDefault="000813BA" w:rsidP="000813BA">
      <w:pPr>
        <w:spacing w:after="0"/>
      </w:pPr>
    </w:p>
    <w:p w14:paraId="2A5DE117" w14:textId="474EF258" w:rsidR="000813BA" w:rsidRDefault="000813BA" w:rsidP="000813BA">
      <w:pPr>
        <w:spacing w:after="0"/>
      </w:pPr>
      <w:r>
        <w:t xml:space="preserve">Listeners by broadcast type: </w:t>
      </w:r>
      <w:r>
        <w:t>Radio Eye provided device: 326</w:t>
      </w:r>
      <w:r>
        <w:t xml:space="preserve">; </w:t>
      </w:r>
      <w:r>
        <w:t>Hospital and other organizations: 6,204*</w:t>
      </w:r>
      <w:r>
        <w:t xml:space="preserve">; </w:t>
      </w:r>
      <w:r>
        <w:t>NFB-Newsline: 2,222*</w:t>
      </w:r>
      <w:r>
        <w:t xml:space="preserve">; </w:t>
      </w:r>
      <w:r>
        <w:t>Podcast: 286* (1)</w:t>
      </w:r>
      <w:r>
        <w:t xml:space="preserve">; </w:t>
      </w:r>
      <w:r>
        <w:t>Website: 146* (1)</w:t>
      </w:r>
      <w:r>
        <w:t xml:space="preserve">; and </w:t>
      </w:r>
      <w:r>
        <w:t>Toll-free number: 21* (2)</w:t>
      </w:r>
      <w:r>
        <w:t xml:space="preserve">. </w:t>
      </w:r>
      <w:r>
        <w:t>* Does not include listeners who listen via a Radio Eye provided device.</w:t>
      </w:r>
      <w:r>
        <w:t xml:space="preserve"> </w:t>
      </w:r>
      <w:r>
        <w:t>(1)</w:t>
      </w:r>
      <w:r>
        <w:tab/>
        <w:t>Average listeners per month in KY</w:t>
      </w:r>
      <w:r>
        <w:t xml:space="preserve">. </w:t>
      </w:r>
      <w:r>
        <w:t>(2)</w:t>
      </w:r>
      <w:r>
        <w:t xml:space="preserve"> </w:t>
      </w:r>
      <w:r>
        <w:t>Average number of unique phone numbers calling in each month.</w:t>
      </w:r>
    </w:p>
    <w:p w14:paraId="3AB3FB27" w14:textId="25B6D133" w:rsidR="000813BA" w:rsidRDefault="000813BA" w:rsidP="000813BA">
      <w:pPr>
        <w:spacing w:after="0"/>
      </w:pPr>
    </w:p>
    <w:p w14:paraId="718456AF" w14:textId="0EE4EEF1" w:rsidR="000813BA" w:rsidRDefault="000813BA" w:rsidP="000813BA">
      <w:pPr>
        <w:spacing w:after="0"/>
      </w:pPr>
      <w:r>
        <w:t xml:space="preserve">Contact Information: </w:t>
      </w:r>
    </w:p>
    <w:p w14:paraId="57B0F783" w14:textId="77777777" w:rsidR="000813BA" w:rsidRDefault="000813BA" w:rsidP="000813BA">
      <w:pPr>
        <w:spacing w:after="0"/>
      </w:pPr>
      <w:r>
        <w:t>Lexington</w:t>
      </w:r>
    </w:p>
    <w:p w14:paraId="3B1439BA" w14:textId="77777777" w:rsidR="000813BA" w:rsidRDefault="000813BA" w:rsidP="000813BA">
      <w:pPr>
        <w:spacing w:after="0"/>
      </w:pPr>
      <w:r>
        <w:t>1733 Russell Cave Road Lexington, KY 40505</w:t>
      </w:r>
    </w:p>
    <w:p w14:paraId="11F765F2" w14:textId="77777777" w:rsidR="000813BA" w:rsidRDefault="000813BA" w:rsidP="000813BA">
      <w:pPr>
        <w:spacing w:after="0"/>
      </w:pPr>
      <w:r>
        <w:t>800-238-5193 ext. 0 or</w:t>
      </w:r>
    </w:p>
    <w:p w14:paraId="5B0EB26E" w14:textId="77777777" w:rsidR="000813BA" w:rsidRDefault="000813BA" w:rsidP="000813BA">
      <w:pPr>
        <w:spacing w:after="0"/>
      </w:pPr>
      <w:r>
        <w:t>859-422-6390</w:t>
      </w:r>
    </w:p>
    <w:p w14:paraId="5DE004AB" w14:textId="77777777" w:rsidR="000813BA" w:rsidRDefault="000813BA" w:rsidP="000813BA">
      <w:pPr>
        <w:spacing w:after="0"/>
      </w:pPr>
      <w:r>
        <w:t>info@radioeye.org</w:t>
      </w:r>
    </w:p>
    <w:p w14:paraId="762004BC" w14:textId="77777777" w:rsidR="000813BA" w:rsidRDefault="000813BA" w:rsidP="000813BA">
      <w:pPr>
        <w:spacing w:after="0"/>
      </w:pPr>
    </w:p>
    <w:p w14:paraId="4562A0B9" w14:textId="77777777" w:rsidR="000813BA" w:rsidRDefault="000813BA" w:rsidP="000813BA">
      <w:pPr>
        <w:spacing w:after="0"/>
      </w:pPr>
      <w:r>
        <w:t>Louisville</w:t>
      </w:r>
    </w:p>
    <w:p w14:paraId="73BCBFEE" w14:textId="77777777" w:rsidR="000813BA" w:rsidRDefault="000813BA" w:rsidP="000813BA">
      <w:pPr>
        <w:spacing w:after="0"/>
      </w:pPr>
      <w:r>
        <w:t>1906 Goldsmith Lane, Family Library of VIPS, Louisville, KY 40218 502-509-5184</w:t>
      </w:r>
    </w:p>
    <w:p w14:paraId="2B1C0ECA" w14:textId="77777777" w:rsidR="000813BA" w:rsidRDefault="000813BA" w:rsidP="000813BA">
      <w:pPr>
        <w:spacing w:after="0"/>
      </w:pPr>
      <w:r>
        <w:t>louisville@radioeye.org</w:t>
      </w:r>
    </w:p>
    <w:p w14:paraId="6E7022A3" w14:textId="77777777" w:rsidR="000813BA" w:rsidRDefault="000813BA" w:rsidP="000813BA">
      <w:pPr>
        <w:spacing w:after="0"/>
      </w:pPr>
    </w:p>
    <w:p w14:paraId="5EEDBD73" w14:textId="77777777" w:rsidR="000813BA" w:rsidRDefault="000813BA" w:rsidP="000813BA">
      <w:pPr>
        <w:spacing w:after="0"/>
      </w:pPr>
      <w:r>
        <w:t>Eastern Kentucky</w:t>
      </w:r>
    </w:p>
    <w:p w14:paraId="6189D6E4" w14:textId="77777777" w:rsidR="000813BA" w:rsidRDefault="000813BA" w:rsidP="000813BA">
      <w:pPr>
        <w:spacing w:after="0"/>
      </w:pPr>
      <w:r>
        <w:t>606-233-1330</w:t>
      </w:r>
    </w:p>
    <w:p w14:paraId="0005DB2C" w14:textId="77777777" w:rsidR="000813BA" w:rsidRDefault="000813BA" w:rsidP="000813BA">
      <w:pPr>
        <w:spacing w:after="0"/>
      </w:pPr>
      <w:r>
        <w:t>sharon.cornett@radioeye.org</w:t>
      </w:r>
    </w:p>
    <w:p w14:paraId="7BB5E180" w14:textId="77777777" w:rsidR="000813BA" w:rsidRDefault="000813BA" w:rsidP="000813BA">
      <w:pPr>
        <w:spacing w:after="0"/>
      </w:pPr>
    </w:p>
    <w:p w14:paraId="0B98E663" w14:textId="77777777" w:rsidR="000813BA" w:rsidRDefault="000813BA" w:rsidP="000813BA">
      <w:pPr>
        <w:spacing w:after="0"/>
      </w:pPr>
      <w:r>
        <w:t>Social Media Facebook: Radio Eye Twitter: @RadioEyeKY</w:t>
      </w:r>
    </w:p>
    <w:p w14:paraId="7FAF558F" w14:textId="22C4CAEA" w:rsidR="000813BA" w:rsidRDefault="000813BA" w:rsidP="000813BA">
      <w:pPr>
        <w:spacing w:after="0"/>
      </w:pPr>
      <w:r>
        <w:t>Instagram: @radioeyelexington Newsletter: eepurl.com/d6JF9</w:t>
      </w:r>
    </w:p>
    <w:p w14:paraId="72A92761" w14:textId="5E58B32A" w:rsidR="000813BA" w:rsidRDefault="000813BA" w:rsidP="000813BA">
      <w:pPr>
        <w:spacing w:after="0"/>
      </w:pPr>
    </w:p>
    <w:p w14:paraId="0BDE4713" w14:textId="28E0CEBE" w:rsidR="000813BA" w:rsidRDefault="000813BA" w:rsidP="000813BA">
      <w:pPr>
        <w:spacing w:after="0"/>
      </w:pPr>
      <w:r>
        <w:t xml:space="preserve">Officers and Board of Directors: </w:t>
      </w:r>
      <w:r>
        <w:t>David Hafley – Chair, The Thrasher Group</w:t>
      </w:r>
      <w:r>
        <w:t>;</w:t>
      </w:r>
      <w:r>
        <w:t xml:space="preserve"> John Copeland – Treasurer, Blue and Co.</w:t>
      </w:r>
      <w:r w:rsidR="005361F2">
        <w:t>,</w:t>
      </w:r>
      <w:r>
        <w:t xml:space="preserve"> LLC</w:t>
      </w:r>
      <w:r w:rsidR="005361F2">
        <w:t>;</w:t>
      </w:r>
      <w:r>
        <w:t xml:space="preserve"> Alice Dehner – Secretary, Community Volunteer</w:t>
      </w:r>
      <w:r w:rsidR="005361F2">
        <w:t xml:space="preserve">; </w:t>
      </w:r>
      <w:r>
        <w:t>Mike Barnard – Montgomery County Schools</w:t>
      </w:r>
      <w:r w:rsidR="005361F2">
        <w:t xml:space="preserve">; </w:t>
      </w:r>
      <w:r>
        <w:t>Chris Clements – Retired Senior Volunteer Program (RSVP)</w:t>
      </w:r>
      <w:r w:rsidR="005361F2">
        <w:t xml:space="preserve">; </w:t>
      </w:r>
      <w:r>
        <w:t>D. Robert Deal – JRA Architects</w:t>
      </w:r>
      <w:r w:rsidR="005361F2">
        <w:t xml:space="preserve">; </w:t>
      </w:r>
      <w:r>
        <w:t>Melanie Kilpatrick – Rajkovich, Williams, Kilpatrick &amp; True</w:t>
      </w:r>
      <w:r w:rsidR="005361F2">
        <w:t xml:space="preserve">; </w:t>
      </w:r>
      <w:r>
        <w:t>Laura H. Mitchell, O.D. – Simpson Optical</w:t>
      </w:r>
      <w:r w:rsidR="005361F2">
        <w:t xml:space="preserve">; </w:t>
      </w:r>
      <w:r>
        <w:t>Rick Roderick – Community Volunteer</w:t>
      </w:r>
      <w:r w:rsidR="005361F2">
        <w:t>; and</w:t>
      </w:r>
      <w:r>
        <w:t xml:space="preserve"> Ron Wetzel - Republic Bank</w:t>
      </w:r>
    </w:p>
    <w:p w14:paraId="53681827" w14:textId="5B7374CC" w:rsidR="005361F2" w:rsidRDefault="005361F2" w:rsidP="000813BA">
      <w:pPr>
        <w:spacing w:after="0"/>
      </w:pPr>
    </w:p>
    <w:p w14:paraId="77548DC6" w14:textId="5D5BAD79" w:rsidR="005361F2" w:rsidRDefault="005361F2" w:rsidP="000813BA">
      <w:pPr>
        <w:spacing w:after="0"/>
      </w:pPr>
      <w:r>
        <w:t xml:space="preserve">Thank you to our Supporters: </w:t>
      </w:r>
      <w:r w:rsidRPr="005361F2">
        <w:t xml:space="preserve">We would like to thank the following people and organizations for their support this past year: Alex G. Campbell Foundation, Anonymous Donor x3, Appalachian Community Fund, William B. Rogers Beasley, Darryl and Mary Bennett, Bill Bowden, Ron and Susan Byars, Margaret and Philip Chase, Jessica Combs, John and Tammy Copeland, Rob and Tracy Deal, Alice and Gary Dehner, </w:t>
      </w:r>
      <w:r w:rsidRPr="005361F2">
        <w:lastRenderedPageBreak/>
        <w:t>E. C. Matthews Co., Inc., E.O. Robinson Mountain Fund, Fred B. and Opal S. Woosley Foundation, George S. Weeks, Eugene Gholz and Rose Kelanic, Patricia and J. Dale Golden, David Hafley and Janet Shedd, Larry and Sue Hurt, Kentucky School for the Blind Charitable Foundation, Melanie Kilpatrick, Nelson and Mary Jo Lamkin, Lexington Lions Club, LFUCG Community Development Block Grant, LFUCG Small Business Economic Recovery Program, Linda Neville, Louisville Downtown Lions Club, Craig Martin, Shelly and Dick Meyer and Family, Carol Morgan, Ron and Jennifer Mossotti, William Offutt, IV, MD, Katherine and James Park, Dennis Pearce, Beth Prewitt, Ann Mary Quarandillo, Jenny Robertson, Fon &amp; Mac Rogers, II, Patsy and Jerry Rose, Deano and Maquel Sarantakos, Dr. John H. Saunders, Second Presbyterian Church, St. John Missionary Baptist Church, The Carl Family Foundation, The Cralle Foundation, Inc., The Rotary Club of Lexington, Thrivent Financial for Lutherans, Julie Thro, Toyota Motor Manufacturing/KY, Walmart #694, Wood and Marie C. Hannah Foundation, and the Lexington Herald- Leader and dozens of other publishers who donate their publications.</w:t>
      </w:r>
    </w:p>
    <w:p w14:paraId="211ADF4A" w14:textId="1EF4D5AE" w:rsidR="005361F2" w:rsidRDefault="005361F2" w:rsidP="000813BA">
      <w:pPr>
        <w:spacing w:after="0"/>
      </w:pPr>
    </w:p>
    <w:p w14:paraId="31B625BD" w14:textId="0E23DB26" w:rsidR="005361F2" w:rsidRDefault="005361F2" w:rsidP="000813BA">
      <w:pPr>
        <w:spacing w:after="0"/>
      </w:pPr>
      <w:r>
        <w:t>Funding:</w:t>
      </w:r>
    </w:p>
    <w:p w14:paraId="109AE812" w14:textId="21C5B4E9" w:rsidR="005361F2" w:rsidRDefault="005361F2" w:rsidP="000813BA">
      <w:pPr>
        <w:spacing w:after="0"/>
      </w:pPr>
    </w:p>
    <w:p w14:paraId="38BA153A" w14:textId="749C7FB6" w:rsidR="005361F2" w:rsidRDefault="005361F2" w:rsidP="005361F2">
      <w:pPr>
        <w:spacing w:after="0"/>
      </w:pPr>
      <w:r>
        <w:t xml:space="preserve">Revenue: total $367, 282. </w:t>
      </w:r>
      <w:r>
        <w:t>Donations from Corporations and Foundations: 37%</w:t>
      </w:r>
      <w:r>
        <w:t xml:space="preserve">; </w:t>
      </w:r>
      <w:r>
        <w:t>Reserve Fund/Endowment Income: 26%</w:t>
      </w:r>
      <w:r>
        <w:t>;</w:t>
      </w:r>
      <w:r>
        <w:t xml:space="preserve"> Donations from Individuals: 23%</w:t>
      </w:r>
      <w:r>
        <w:t>;</w:t>
      </w:r>
      <w:r>
        <w:t xml:space="preserve"> Government Funding: 14%*</w:t>
      </w:r>
      <w:r>
        <w:t xml:space="preserve">; and </w:t>
      </w:r>
      <w:r>
        <w:t>In-Kind Donations: $169,190 – from volunteers, community partners, and other supporters</w:t>
      </w:r>
    </w:p>
    <w:p w14:paraId="67C6D643" w14:textId="32DC5DA2" w:rsidR="005361F2" w:rsidRDefault="005361F2" w:rsidP="000813BA">
      <w:pPr>
        <w:spacing w:after="0"/>
      </w:pPr>
    </w:p>
    <w:p w14:paraId="4B00D4B6" w14:textId="71146B0D" w:rsidR="005361F2" w:rsidRDefault="005361F2" w:rsidP="005361F2">
      <w:pPr>
        <w:spacing w:after="0"/>
      </w:pPr>
      <w:r>
        <w:t xml:space="preserve">Expenses: total $253,563. </w:t>
      </w:r>
      <w:r>
        <w:t>Payroll Expenses &amp; Benefits: 70%</w:t>
      </w:r>
      <w:r>
        <w:t>;</w:t>
      </w:r>
      <w:r>
        <w:t xml:space="preserve"> Supplies, Postage, and Printing: 10%</w:t>
      </w:r>
      <w:r>
        <w:t xml:space="preserve">; </w:t>
      </w:r>
      <w:r>
        <w:t>Professional Services: 5%</w:t>
      </w:r>
      <w:r>
        <w:t xml:space="preserve">; </w:t>
      </w:r>
      <w:r>
        <w:t>Equipment: 4%</w:t>
      </w:r>
      <w:r>
        <w:t xml:space="preserve">; </w:t>
      </w:r>
      <w:r>
        <w:t>Dues and Subscriptions: 3% Advertising: 3%</w:t>
      </w:r>
      <w:r>
        <w:t xml:space="preserve">; </w:t>
      </w:r>
      <w:r>
        <w:t>Insurance: 2%</w:t>
      </w:r>
      <w:r>
        <w:t>; T</w:t>
      </w:r>
      <w:r>
        <w:t>ravel and Training: 2%</w:t>
      </w:r>
      <w:r>
        <w:t xml:space="preserve">; and </w:t>
      </w:r>
      <w:r>
        <w:t>Miscellaneous: 1%</w:t>
      </w:r>
    </w:p>
    <w:p w14:paraId="375BBD65" w14:textId="557DA647" w:rsidR="005361F2" w:rsidRDefault="005361F2" w:rsidP="005361F2">
      <w:pPr>
        <w:spacing w:after="0"/>
      </w:pPr>
    </w:p>
    <w:p w14:paraId="7E0CA373" w14:textId="77777777" w:rsidR="005361F2" w:rsidRDefault="005361F2" w:rsidP="005361F2">
      <w:pPr>
        <w:spacing w:after="0"/>
      </w:pPr>
      <w:r>
        <w:t>In Reserve Fund at Year End: $737,695 Endowment at Blue Grass Community Foundation: $13,834</w:t>
      </w:r>
    </w:p>
    <w:p w14:paraId="45E77228" w14:textId="77777777" w:rsidR="005361F2" w:rsidRDefault="005361F2" w:rsidP="005361F2">
      <w:pPr>
        <w:spacing w:after="0"/>
      </w:pPr>
    </w:p>
    <w:p w14:paraId="5060E2C9" w14:textId="0BAF9627" w:rsidR="005361F2" w:rsidRDefault="005361F2" w:rsidP="005361F2">
      <w:pPr>
        <w:spacing w:after="0"/>
      </w:pPr>
      <w:r>
        <w:t>*Radio Eye received $32,700 in PPP money. Expenses were lowered, due to the pandemic causing us to operate remotely for the first 4 months of the year.</w:t>
      </w:r>
    </w:p>
    <w:p w14:paraId="6A202045" w14:textId="6D82E98E" w:rsidR="005361F2" w:rsidRDefault="005361F2" w:rsidP="005361F2">
      <w:pPr>
        <w:spacing w:after="0"/>
      </w:pPr>
    </w:p>
    <w:p w14:paraId="5246DB67" w14:textId="5FAF6555" w:rsidR="005361F2" w:rsidRDefault="005361F2" w:rsidP="005361F2">
      <w:pPr>
        <w:spacing w:after="0"/>
      </w:pPr>
      <w:r>
        <w:t>A special thanks to our community partners! VIPS, Louisville Public Media, WUKY, WEKU, Morehead State Public Radio, and Lexington Public Library</w:t>
      </w:r>
    </w:p>
    <w:sectPr w:rsidR="00536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wMTMwNDe0NLOwMDRR0lEKTi0uzszPAykwrAUAjEg/xSwAAAA="/>
  </w:docVars>
  <w:rsids>
    <w:rsidRoot w:val="0096041B"/>
    <w:rsid w:val="000813BA"/>
    <w:rsid w:val="005361F2"/>
    <w:rsid w:val="00602ED2"/>
    <w:rsid w:val="0096041B"/>
    <w:rsid w:val="00BF1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A983"/>
  <w15:chartTrackingRefBased/>
  <w15:docId w15:val="{21B0841A-A144-47D8-A8F3-0C887088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Hatter</dc:creator>
  <cp:keywords/>
  <dc:description/>
  <cp:lastModifiedBy>Amy Hatter</cp:lastModifiedBy>
  <cp:revision>2</cp:revision>
  <dcterms:created xsi:type="dcterms:W3CDTF">2022-03-15T19:26:00Z</dcterms:created>
  <dcterms:modified xsi:type="dcterms:W3CDTF">2022-03-15T19:42:00Z</dcterms:modified>
</cp:coreProperties>
</file>